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CC6" w:rsidRPr="00701CC6" w:rsidRDefault="00701CC6" w:rsidP="00701C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Постановление Главного государственного санитарного врача Республики Казахстан от 1 мая 2020 года № 35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/>
        <w:t>О мерах по обеспечению безопасности населения Республики Казахстан в соответствии с Указом Президента Республики Казахстан «О введении чрезвычайного положения в РК»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целях предупреждения распространения коронавирусной инфекции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-19 (далее -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-19) среди населения Республики Казахстан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ПОСТАНОВЛЯЮ: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01CC6" w:rsidRPr="00701CC6" w:rsidRDefault="00701CC6" w:rsidP="00701C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0" w:name="SUB100"/>
      <w:bookmarkEnd w:id="0"/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І. Ограничительные мероприятия на въезде в страну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 Акимам, руководителям управлений здравоохранения областей, городов Алматы, Нур-Султан, Шымкент обеспечить: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1) изоляцию в карантинном стационаре для проведения лабораторного обследования на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 до 2-х суток всех лиц, прибывающих из-за рубежа в Республику Казахстан, а также лиц, прибывших из стран ЕАЭС и Республики Узбекистан через пункты пропуска через Государственную границу Республики Казахстан на железнодорожном транспорте и автопереходах, за исключением правительственных делегаций Республики Казахстан; членов официальных делегаций иностранных государств и международных организаций, прибывающих в Республику Казахстан по приглашению Министерства иностранных дел Республики Казахстан; сотрудников дипломатических представительств, консульских учреждений и представительств международных организаций, аккредитованных в Республике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Казахстан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и членов их семей; пилотов авиакомпаний и членов локомотивных бригад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Лица с признаками, не исключающими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-19, минуя карантинный стационар,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госпитализируются в провизорный стационар.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После получения результатов лабораторного обследования на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-19 лица с положительным результатом переводятся в инфекционный стационар для лечения, лица с отрицательным результатом на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-19 - изолируются на дому (домашний карантин) в течение 12 суток. В случае отсутствия условий для изоляции на дому рекомендуется изоляция в помещениях, определённых местными исполнительными органами.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2) сотрудники дипломатических представительств, консульских учреждений и представительств международных организаций, аккредитованных в Республике Казахстан, и члены их семей, прибывающие в Республику Казахстан из-за рубежа, подлежат лабораторному обследованию на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 и самоизоляции на дому (домашний карантин) в течение 14 суток.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Пилоты авиакомпаний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члены локомотивных бригад подлежат медицинскому наблюдению по месту проживания (пребывания) путем обзвона (при возможности видеообзвона).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Лица, прибывшие из стран ЕАЭС и Республики Узбекистан через пункты пропуска через Государственную границу Республики Казахстан на железнодорожном транспорте и автопереходах, подлежат лабораторному обследованию на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 и самоизоляции на дому (домашний карантин) в течение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12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суток;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иц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связанны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перевозочной деятельностью на железнодорожном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 морском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транспорте и водител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осуществляющие международные автомобильные перевозки грузов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 а также транзитные водители подлежат лабораторному обследованию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 местах пересечения границы.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Лица, работающие вахтовым методом, демобилизированные с объектов ТОО «Тенгизшевройл» по месту прибытия подлежат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изоляци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карантинном стационаре для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проведения лабораторного обследования на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-19 до 2-х суток, лица с положительным результатом переводятся в инфекционный стационар для лечения, лица с отрицательным результатом на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-19 - изолируются на дому (домашний карантин) в течение 12 суток. В случае отсутствия условий для изоляции на дому рекомендуется изоляция в помещениях, определённых местными исполнительными органами.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)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Главный государственный санитарный врач соответствующей территории вправе принимать решение о карантинизации пассажиров, прибывших из-за рубежа с учетом складывающейся эпидемиологической ситуации в регионе и мире.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" w:name="SUB200"/>
      <w:bookmarkEnd w:id="1"/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Департаменту контроля качества и безопасности товаров и услуг на транспорте, территориальным департаментам Комитета контроля качества и безопасности товаров и услуг, структурным подразделениям органов государственных доходов в автомобильных пунктах пропуска через Государственную границу Республики Казахстан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обеспечить: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1)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проведение санитарно-карантинного контроля с обязательной термометрией всех лиц, прибывающих из-за рубежа (в том числе пилоты, бортпроводники, машинисты, проводники, водители, перевозчики и другие) во всех пунктах пропуска через Государственную границу Республики Казахстан;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2)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анкетирование пассажиров, членов экипажей, бортпроводников, машинистов и проводников в пунктах пропуска через Государственную границу Республики Казахстан в международных аэропортах, на железнодорожном транспорте и автопереходах;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3)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обработку данных системой распознавания анкет с передачей их в Веб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приложение Министерства здравоохранения Республики Казахстан в течение двух часов после прибытия рейса согласно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2" w:name="SUB1007493283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continent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-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com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=39556118"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=1"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parent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ru-RU"/>
        </w:rPr>
        <w:t>приложению 1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2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настоящему постановлению;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4)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укомплектование специалистов санитарно-карантинных пунктов в пунктах пропуска на государственной границе Республики Казахстан средствами индивидуальной защиты (далее - СИЗ) согласно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3" w:name="SUB1007493282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continent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-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com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=39556118"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=2"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parent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ru-RU"/>
        </w:rPr>
        <w:t>приложению 2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3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настоящему постановлению и дезинфекционными средствами с учетом круглосуточного режима работы;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5)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проведение санитарно-просветительной и разъяснительной работы на постах транспортного контроля среди перевозчиков и пассажиров по профилактике и предупреждению распространения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6)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организацию размещения наглядной агитации по предупреждению распространения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-19, а также информировать пассажиров по громкоговорящей связи по вопросам профилактики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7)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раздачу памяток всем гражданам, приезжающим из-за рубежа по вопросам профилактики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 в условиях угрозы ее завоза и распространения в мире;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8)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проведение санитарно-просветительной работы среди населения с использованием средств массовой информации по вопросам профилактики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9)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инструктаж сотрудников пунктов пропуска на Государственной границе по вопросам профилактики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-19.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1CC6" w:rsidRPr="00701CC6" w:rsidRDefault="00701CC6" w:rsidP="00701C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4" w:name="SUB300"/>
      <w:bookmarkEnd w:id="4"/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ІІ. Ограничительные мероприятия на территории республики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Центральным государственным органам, правоохранительным и специальным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  <w:t>органам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, акимам областей, городов Алматы, Нур-Султан, Шымкент обеспечить введение и контроль исполнения: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1) запрета на проведение аудио, фото и видео съемки в организациях здравоохранения, машинах скорой медицинской помощи, в помещениях, определённых местными исполнительными органами для карантина, а также при оказании медицинской помощи на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дому медицинскими работниками, проведении эпидемиологического расследования в очаге, проведении опроса и анкетирования больных и контактных;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2) запрета на проведение массовых мероприятий (праздничных, спортивно-массовых, зрелищных культурно-массовых мероприятий, проведение конференций, семинаров, выставок и др.);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3) приостановления деятельности кинотеатров, ночных клубов, фитнес, тренажерных залов (центров), детских игровых площадок при торгово-развлекательных комплексах, организаций внешкольного дополнительного образования (центры развития, образования, кружки и др.), компьютерных клубов спортивных комплексов (кружков, секций и др.), за исключением спортивных баз, аккредитованных в Национальном Олимпийском Комитете только в период их использования для подготовки национальных сборных команд к Олимпийским и Параолимпийским играм, Токио-2020;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4) запрета выезда на международные спортивные, культурные, туристские мероприятия в страны, неблагополучные по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-19, за исключением выезда по медицинским показаниям. Выезд на лечение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за рубеж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разрешается гражданам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 сопровождении не более двух человек, при наличии следующих документов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заключение врачебно-консультационной комиссии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территориальной амбулаторно-поликлинической организации для подтверждения диагноза и срочности лечения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согласно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5" w:name="SUB1002610042"/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fldChar w:fldCharType="begin"/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instrText xml:space="preserve"> 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instrText>HYPERLINK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instrText>http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instrText>://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instrText>continent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instrText>-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instrText>online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instrText>.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instrText>com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instrText>/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instrText>Document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instrText>/?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instrText>doc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instrText>id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instrText>=30933977" \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instrText>l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instrText>sub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instrText>id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instrText>=3501" \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instrText>t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instrText xml:space="preserve"> "_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instrText>parent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instrText xml:space="preserve">" 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fldChar w:fldCharType="separate"/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ru-RU"/>
        </w:rPr>
        <w:t>форме 035-1/у</w: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fldChar w:fldCharType="end"/>
      </w:r>
      <w:bookmarkEnd w:id="5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утвержденной приказом исполняющего обязанности Министра здравоохранения Республики Казахстан от 23 ноября 2010 года №907 «Об утверждении форм первичной медицинской документации организаций здравоохранения»;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письмо-приглашение от зарубежной медицинской организации на лечение, с нотариально засвидетельствованным переводом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5) запрета выезда и въезда на территорию регионов/городов с объявленным карантином, за исключением сотрудников организаций жизнеобеспечения населения, а также лиц, выезжающих и въезжающих по медицинским показаниям, а также выезда лиц, находившихся на лечении в стационарах и под наблюдением в карантинных и провизорных стационарах, в период введения карантина.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азрешается въезд и выезд граждан по медицинским показаниям на территорию регионов/городов с объявленным карантином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в сопровождении не более двух человек, при наличии следующих документов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заключение врачебно-консультационной комиссии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территориальной амбулаторно-поликлинической организации для подтверждения диагноза и срочности лечения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согласно форме 035-1/у, утвержденной приказом исполняющего 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письмо-приглашение от медицинской организации, расположенной в карантинной зоне с указанием диагноза и подтверждением срочности, подписанное первым руководителем и заверенное гербовой печатью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6) разрешение на выезд и въезд отдельным категориям лиц, за исключением указанных в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6" w:name="SUB1007493284"/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fldChar w:fldCharType="begin"/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instrText xml:space="preserve"> 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instrText>HYPERLINK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instrText>http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instrText>://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instrText>continent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instrText>-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instrText>online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instrText>.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instrText>com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instrText>/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instrText>Document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instrText>/?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instrText>doc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instrText>id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instrText>=39556118" \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instrText>l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instrText>sub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instrText>id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instrText>=3" \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instrText>t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instrText xml:space="preserve"> "_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instrText>parent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  <w:lang w:val="ru-RU"/>
        </w:rPr>
        <w:instrText xml:space="preserve">" </w:instrTex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fldChar w:fldCharType="separate"/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ru-RU"/>
        </w:rPr>
        <w:t>подпункте 5) пункта 3</w:t>
      </w:r>
      <w:r w:rsidRPr="00701CC6"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fldChar w:fldCharType="end"/>
      </w:r>
      <w:bookmarkEnd w:id="6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настоящего постановления выдается местными исполнительными органами. При этом, указанные лица подлежат домашнему карантину на 14 дней по месту прибытия.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7) запрета на использование кальянов в объектах общепита;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8) карантина и соблюдения санитарно-дезинфекционного режима в медицинских организациях, медико-социальных объектах для пожилых и лиц с ограниченными возможностями, домах ребенка, детских домах, центрах социальной реабилитации, учебных заведениях для детей инвалидов, интернатного типа;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9) усиленного санитарно-дезинфекционного режима (установка санитайзеров для обработки рук, обработка поверхностей не реже двух раз в день, влажная уборка с применением дезинфекционных средств, проветривание) на объектах массового пребывания и жизнеобеспечения (торгово-развлекательные центры, рынки, ЦОНы, бани, объекты религиозного назначения, коммунального хозяйства, пищевой промышленности, общественного питания, вокзалы, аэропорты, сферы услуг (салоны красоты, ателье и другие);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10) обработки с применением моющих и дезинфицирующих средств общественного транспорта перед каждым рейсом, аэропортов, железнодорожных и автовокзалов, супермаркетов, рынков, остановок общественного транспорта (не менее двух раз в день), перил наземных и подземных пешеходных переходов, спортивных снарядов, детских и спортивных площадок, скамеек и лавочек, банкоматов, терминалов банков,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POS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-терминалов. Обработку проводить согласно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7" w:name="SUB1007493284_2"/>
      <w:proofErr w:type="spellStart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proofErr w:type="spellEnd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proofErr w:type="spellStart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proofErr w:type="spellEnd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proofErr w:type="spellStart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</w:instrText>
      </w:r>
      <w:proofErr w:type="spellEnd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proofErr w:type="spellStart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continent</w:instrText>
      </w:r>
      <w:proofErr w:type="spellEnd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-</w:instrText>
      </w:r>
      <w:proofErr w:type="spellStart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proofErr w:type="spellEnd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proofErr w:type="spellStart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com</w:instrText>
      </w:r>
      <w:proofErr w:type="spellEnd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proofErr w:type="spellStart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proofErr w:type="spellEnd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proofErr w:type="spellStart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proofErr w:type="spellEnd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proofErr w:type="spellStart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proofErr w:type="spellEnd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=39556118" \</w:instrText>
      </w:r>
      <w:proofErr w:type="spellStart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proofErr w:type="spellEnd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proofErr w:type="spellStart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proofErr w:type="spellEnd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proofErr w:type="spellStart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proofErr w:type="spellEnd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=3" \</w:instrText>
      </w:r>
      <w:proofErr w:type="spellStart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t</w:instrText>
      </w:r>
      <w:proofErr w:type="spellEnd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"_</w:instrText>
      </w:r>
      <w:proofErr w:type="spellStart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parent</w:instrText>
      </w:r>
      <w:proofErr w:type="spellEnd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proofErr w:type="spellStart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proofErr w:type="spellEnd"/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ru-RU"/>
        </w:rPr>
        <w:t>приложению 3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7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настоящему постановлению;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11) обработки с применением моющих средств общественного наземных и подземных пешеходных переходов, тротуаров, пешеходных дорожек парков и скверов, площадей, прилегающей территории к железнодорожным и автовокзалам, автомобильных дорог и территории рынков.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12) реализации продуктов питания в фасованном виде, за исключением овощей и фруктов;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13) оказания услуг населению на объектах торговли, общественного питания в одноразовых перчатках, подлежащих замене не менее двух раз в смену и при нарушении целостности (продавцы, повара, официанты, кассиры и другие сотрудники, имеющие непосредственный контакт с продуктами питания);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14) соблюдения расстояния между столами не менее 2 метров в фуд-кортах, расположенных на территории крупных торговых объектов;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15) активного эпидемиологического надзора, выявления и изоляции больных (и лиц с подозрением) с проявлениями вирусной инфекции, схожими по клиническим признакам с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16) использования масок или респираторов высокой степени защиты медицинскими работниками и персоналом, действия которых связаны с осмотром, транспортировкой, работой в очаге, госпитализацией, лечением и обслуживанием больных с подозрением на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17) организации и проведения семинаров для специалистов территориальных подразделений Комитета контроля качества и безопасности товаров и услуг, организаций здравоохранения по вопросам эпидемиологии, клини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ческих проявлений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диагностики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18) проведения инструктажа с полным охватом всех сотрудников медицинских организаций региона по проведению противоэпидемических мероприятий при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 с демонстрацией защитных костюмов І-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типов и средств индивидуальной защиты;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19) проведения инструктажа и разъяснительной работы среди организаторов туров (специалисты туристических фирм) и путешественников (медицинский, частный и бизнес туризм) по профилактике и предупреждению распространения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20) регулярного информирования населения по вопросам профилактики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-19, принятие мер по предупреждению паники среди населения;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21) организации при объявлении режима чрезвычайной ситуации (ЧС) в отдельном регионе санитарно-карантинного контроля на блокпостах в соответствии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8" w:name="SUB1007493285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continent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-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com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=39556118"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=4"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parent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ru-RU"/>
        </w:rPr>
        <w:t>приложению 4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8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настоящему постановлению;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22) требований </w:t>
      </w:r>
      <w:proofErr w:type="gramStart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объектам</w:t>
      </w:r>
      <w:proofErr w:type="gramEnd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деятельность которых возобновлена с 27 апреля т.г. с учетом санитарно-карантинных мер (санитарно-дезинфекционный режим,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социальная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дистанция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 использование медицинских масок, наличие санитайзеров и другие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23)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соблюдение а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лгоритма санитарно-дезинфекционного режима в учреждениях пенитенциарной (уголовно-исполнительной) системы согласно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9" w:name="SUB1007493286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continent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-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com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=39556118"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=15"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parent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ru-RU"/>
        </w:rPr>
        <w:t>приложению 1</w:t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kk-KZ"/>
        </w:rPr>
        <w:t>5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9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настоящему постановлению;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24)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соблюдение а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лгоритма санитарно-дезинфекционных мероприятий на промышленных предприятиях и производственных объектах, в том числе работающих вахтовым методом согласно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10" w:name="SUB1007493287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continent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-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com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=39556118"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=16"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parent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ru-RU"/>
        </w:rPr>
        <w:t>приложению 1</w:t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kk-KZ"/>
        </w:rPr>
        <w:t>6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10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настоящему постановлению;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25)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соблюдение алгоритма санитарно-дезинфекционного режима в медико-социальных объктах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согласно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11" w:name="SUB1007493288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continent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-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com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=39556118"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=17"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parent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ru-RU"/>
        </w:rPr>
        <w:t>приложению 1</w:t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kk-KZ"/>
        </w:rPr>
        <w:t>7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11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настоящему постановлению;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26) соблюдение алгоритма противоэпидемического режима в трудовом коллективе (офисы) согласно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12" w:name="SUB1007493289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continent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-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com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=39556118"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=18"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parent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ru-RU"/>
        </w:rPr>
        <w:t>приложению 1</w:t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kk-KZ"/>
        </w:rPr>
        <w:t>8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12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настоящему постановлению;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27) соблюдение алгоритма по снижению риска распространения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 среди личного состава (в т.ч. гражданский персонал) Министерства обороны Республики Казахстан, Министерства внутренних дел Республики Казахстан, Комитета национальной безопасности (в т.ч. Пограничной службы КНБ) и Службы государственной охраны Республики Казахстан согласно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13" w:name="SUB1007493290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continent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-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com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=39556118"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=19"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parent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ru-RU"/>
        </w:rPr>
        <w:t>приложению</w:t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</w:rPr>
        <w:t> </w:t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kk-KZ"/>
        </w:rPr>
        <w:t>19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13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настоящему постановлению;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28) соблюдение рекомендаций по использованию и утилизации средств индивидуальной защиты согласно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14" w:name="SUB1007493291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continent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-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com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=39556118"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=20"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parent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ru-RU"/>
        </w:rPr>
        <w:t>приложению 2</w:t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kk-KZ"/>
        </w:rPr>
        <w:t>0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14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настоящему постановлению;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29) соблюдение алгоритма работы промышленных и индустриальных предприятий, строительных компаний (застройщиков) согласно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15" w:name="SUB1007493292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continent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-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com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=39556118"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=22"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parent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ru-RU"/>
        </w:rPr>
        <w:t>приложению 2</w:t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kk-KZ"/>
        </w:rPr>
        <w:t>2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15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настоящему постановлению;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30) соблюдение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оложени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я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по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мера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профилактики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 в период усиленного инфекционного контроля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для стоматологических клиник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согласно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16" w:name="SUB1007493293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continent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-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com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=39556118"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=23"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parent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ru-RU"/>
        </w:rPr>
        <w:t>приложению 2</w:t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kk-KZ"/>
        </w:rPr>
        <w:t>3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16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настоящему постановлению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31) соблюдение алгоритма работы объектов сферы обслуживания (салоны красоты, парикмахерские, химчистки, прачечные, ремонт оргтехники) согласно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17" w:name="SUB1007493294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continent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-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com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=39556118"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=24"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parent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ru-RU"/>
        </w:rPr>
        <w:t>приложению 2</w:t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kk-KZ"/>
        </w:rPr>
        <w:t>4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17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настоящему постановлению;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8" w:name="SUB400"/>
      <w:bookmarkEnd w:id="18"/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4. Министерству образования и науки Республики Казахстан совместно с акиматами областей, городов Алматы, Нур-Султан, Шымкент обеспечить: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1) перевод на дистанционное обучение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организаций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образования, в том числе проведения всех видов оценки знаний;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2) соблюдение санитарно-дезинфекционного режима в организациях образования и воспитания (проветривание, влажная уборка не менее трёх раз в смену, дезинфекция);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3) кварцевание помещений групп в детских дошкольных учреждениях;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4) проведение утреннего фильтра (осмотр при приеме детей в группу) в детских дошкольных учреждениях;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5) запрет </w:t>
      </w:r>
      <w:proofErr w:type="gramStart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экскурсий</w:t>
      </w:r>
      <w:proofErr w:type="gramEnd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учащихся во время каникул и срока действия чрезвычайного положения.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9" w:name="SUB500"/>
      <w:bookmarkEnd w:id="19"/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5. Министерству индустрии и инфраструктурного развития Республики Казахстан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обеспечить ограничение международных пассажирских сообщений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0" w:name="SUB600"/>
      <w:bookmarkEnd w:id="20"/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Министерству внутренних дел Республики Казахстан обеспечить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1) охрану мест карантинизации и провизорной госпитализации контактных по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2) принятие мер по поиску и помещению на карантин контактных по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3) соблюдение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противоэпидемических мер с использованием средств индивидуальной защиты следственно-оперативной группой при выезде на место происшествия, в дальнейшем контроль за состоянием их здоровья, без самоизоляции;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4) усиление санитарно-дезинфекционного режима и использование средств индивидуальной защиты сотрудниками при перевозке трупов на судебно-медицинскую экспертизу;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5) проведение медицинской службой инструктажа по алгоритму использования средств индивидуальной защиты при короновирусной инфекции с членами следственно-оперативных групп и сотрудниками, участвующими в перевозке трупов.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1" w:name="SUB700"/>
      <w:bookmarkEnd w:id="21"/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Министерству информации и общественного развития Республики Казахстан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совместно с акиматами областей, городов Алматы, Нур-Султан, Шымкент активизировать информационно-разъяснительную работу по профилактике распространения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 среди населения.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1CC6" w:rsidRPr="00701CC6" w:rsidRDefault="00701CC6" w:rsidP="00701C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2" w:name="SUB800"/>
      <w:bookmarkEnd w:id="22"/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ІІІ. Организация и проведение противоэпидемических мероприятий по локализации очагов инфекции</w:t>
      </w:r>
    </w:p>
    <w:p w:rsidR="00701CC6" w:rsidRPr="00701CC6" w:rsidRDefault="00701CC6" w:rsidP="00701C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8. Акимам областей, городов Алматы, Нур-Султан, Шымкент обеспечить: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1) развертывание дополнительных провизорных стационаров для больных с симптомами, не исключающими заболевания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2) карантин для лиц, имевших повышенный риск заражения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-19, и транспортировку лиц, контактировавших с больным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-19, с соблюдением инструкции согласно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23" w:name="SUB1007493295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continent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-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com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=39556118"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=5"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parent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ru-RU"/>
        </w:rPr>
        <w:t>приложению 5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23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настоящему постановлению;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3) развертывание карантинных стационаров для изоляции лиц, контактировавших с больным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 согласно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24" w:name="SUB1007493296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continent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-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com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=39556118"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=6"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parent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ru-RU"/>
        </w:rPr>
        <w:t>приложению 6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24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настоящему постановлению;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4) при размещении карантинных стационаров в организациях немедицинского назначения (гостиницы, общежития, санатории и др.) организацию круглосуточных постов наблюдения за соблюдением требований карантина в достаточном количестве, предусмотрев обеспечение их средствами индивидуальной защиты и соблюдение противоэпидемического режима работы.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5) информирование населения о текущей эпидемиологической ситуации по распространению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 и принимаемых мерах в регионе;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6) приобретение необходимого количества лекарственных средств, изделий медицинского назначения, реанимационного оборудования (аппаратов ИВЛ, перфузоры, пульсоксиметры, кардиомониторы) и расходных материалов;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7) неснижаемый запас тест-систем, диагностикумов, расходных материалов для забора образцов и проведения лабораторных исследований на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-19, дезинфицирующих препаратов;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8) средствами для дистанционного измерения температуры на входах (со стороны населенного пункта и перрона) в железнодорожные и автовокзалы, блокпостах;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9) перевод на дистанционное обучение всех организаций среднего образования;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10) ограничение входа в здание аэропортов, железнодорожных и автовокзалов для провожающих и встречающих лиц;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11) деятельность организаций общественного питания, осуществляющих доставку еды в соответствии Временными правилами согласно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25" w:name="SUB1007493297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continent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-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com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=39556118"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=7"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parent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ru-RU"/>
        </w:rPr>
        <w:t>приложению 7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25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настоящему постановлению;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12) проведение захоронения трупа человека, умершего от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 с соблюдением мер безопасности согласно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26" w:name="SUB1007493298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continent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-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com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=39556118"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=8"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parent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ru-RU"/>
        </w:rPr>
        <w:t>приложению 8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26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настоящему постановлению.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7" w:name="SUB900"/>
      <w:bookmarkEnd w:id="27"/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9. Акимам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областей обеспечить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1) запрет выезда и въезда на территорию областных центров, городов, районов, сельских населенных пунктов, за исключением сотрудников организаций жизнеобеспечения населения, лиц, выезжающих и въезжающих по медицинским показаниям, а также выезда лиц, находившихся на лечении в стационарах и под наблюдением в карантинных и провизорных стационарах, в период введения карантина;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2) определение пунктов въезда/выезда из карантинной зоны с учетом обеспечения доступности и бесперебойной работы аварийно-спасательных служб, скорой медицинской помощи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3)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ограничение передвижения в карантинной зоне с установлением </w:t>
      </w:r>
      <w:proofErr w:type="gramStart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блок-постов</w:t>
      </w:r>
      <w:proofErr w:type="gramEnd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по городу и между районами, сельскими населенными пунктами с разделением на кварталы и сектора;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4)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оцепление сельских населенных пунктов, где зарегистрирована заболеваемость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c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привлечением сотрудников Министерств внутренних дел и обороны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5)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ограничение деятельности отделений банков второго уровня, АО «Казпочта» с переходом на онлайн режим работы и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принципу «доставки до клиентов»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с соблюдением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противоэпидемического режима работы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6) приостановление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деятельности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детских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дошкольных учреждений, объектов сферы услуг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независимо от форм собственности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7) приостановление работы ярмарок, рынков продовольственных, непродовольственных товаров, автомобильных, вещевых, скотных рынков и других объектов с массовым скоплением людей;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8) приостановление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ограничение работы общественного транспорта;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9) ввести запрет на передвижения населения внутри сельских населенных пунктов;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10) патрулирование карантинной территории с привлечением сил Министерства внутренних дел, обороны;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11) приостановление работы объектов религиозного назначения;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12)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граничение перемещения личного транспорта внутри области, городов, районов и сельских зон, за исключением транспорта лиц, задействованных в проведении весенне-полевых работ, природоохранных, ветеринарных, сельскохозяйственных мероприятий, в том числе пчеловодстве при представлении подтверждающего свидетельства государственной регистрации (крестьянское хозяйство, фермерское хозяйство, товарищество с ограниченной ответственностью, сельскохозяйственный товаропроизводитель, кредитное товарищество и государственное коммунальное предприятие на праве хозяйственного ведения), удостоверения личности, а также справки с места работы (справка свободного образца заверенная печатью) для работников.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13) ограничение собраний на улицах и в иных общественных местах группами более трех человек, за исключением членов одной семьи;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14) ограничение на выход из жилища жителями за исключением случаев необходимости: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приобретения продовольствия, предметов первой необходимости лекарственных средств и медицинских изделий;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выхода на работу;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прогулки для родителей с детьми при соблюдении условий (исключение контакта с другими людьми, нахождение в безлюдном месте, использование СИЗ, антисептиков).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15) запрет проведения семейных мероприятий по месту проживания;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16) привлечение к административной ответственности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лиц, не соблюдающих режим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карантина;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17) определение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перечня и режима работы объектов жизнеобеспечения населения в период карантина;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18) определение перечня лиц, которым разрешено передвижение на территории областных центров, городов, районов, сельских населенных пунктов в связи с исполнением их служебных обязанностей;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19) определение многопрофильных стационаров для госпитализации по экстренным показаниям пациентов с клиническими признаками, не исключающими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20)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соблюдение з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онирования и режима работы организаций здравоохранения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согласно </w:t>
      </w:r>
      <w:bookmarkStart w:id="28" w:name="SUB1007493299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fldChar w:fldCharType="begin"/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instrText xml:space="preserve"> HYPERLINK "http://continent-online.com/Document/?doc_id=39556118" \l "sub_id=21" \t "_parent"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fldChar w:fldCharType="separate"/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kk-KZ"/>
        </w:rPr>
        <w:t>приложению </w:t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ru-RU"/>
        </w:rPr>
        <w:t>2</w:t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kk-KZ"/>
        </w:rPr>
        <w:t>1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fldChar w:fldCharType="end"/>
      </w:r>
      <w:bookmarkEnd w:id="28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к настоящему постановлению.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21) Главным государственным санитарным врачам территорий обеспечить ужесточение карантинных мер с учетом, складывающихся эпидемиологической ситуации в регионах и контроль за их реализацией.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9" w:name="SUB1000"/>
      <w:bookmarkEnd w:id="29"/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10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Руководителям управлений здравоохранения областей, городов Алматы, Нур-Султан, Шымкент обеспечить: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1) выделение отдельных коек в инфекционном стационаре для изоляции больных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 с соблюдением противоэпидемического режима;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2) выделение отдельных провизорных коек (стационаров) для изоляции больных с клиническими признаками, не исключающими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-19, с соблюдением противоэпидемического режима;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3) выделение во всех организациях здравоохранения помещений для изоляции на случай выявления пациента с клиническими признаками, не исключающими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-19, с учётом специфики оказываемой медицинской помощи;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4) распределение ежедневного потока пациентов (по другим нозологическим заболеваниям) с исключением пересечения их с пациентами с подозрением на заболевание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5) при поступлении в организации родовспоможения рожениц, а также в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многопрофильные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стационары пациентов, нуждающихся в оказании экстренной помощи по жизненным показаниям, с клиническими признаками, не исключающими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-19, оказание медицинской помощи в изолированном помещении с соблюдением противоэпидемического режима с использованием средств индивидуальной защиты. Персонал, задействованный в оказании медицинской помощи при подтверждении у пациента диагноза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-19 подлежит изоляции на домашний карантин и лабораторному обследованию на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-19. При положительном результате отстраняется от работы и направляется на лечение, при отрицательном результате продолжает исполнять свои должностные обязанности и подлежит медицинскому наблюдению в течение 14 дней.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6) госпитализацию и медицинское обследование в провизорном стационаре больных с симптомами, не исключающими заболевания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7) лечение больных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 в инфекционном стационаре, за исключением случаев, согласно подпункту 5) пункта 9 настоящего постановления;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8) выписку из стационара пациентов с подтвержденным диагнозом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 после клинического выздоровления и двухкратного отрицательного обследования методом ПЦР с интервалом 24 часа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9) медицинское наблюдение за реконвалесцентами может быть продлено в амбулаторных условиях или рекомендовано лечение/реабилитация в профильном стационаре.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10) карантин на дому и дистанционное медицинское наблюдение за лицами, близко контактировавшими с больным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-19, при наличии условий изоляции согласно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30" w:name="SUB1007493300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continent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-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com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=39556118"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=9"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parent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ru-RU"/>
        </w:rPr>
        <w:t>приложению 9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30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настоящему постановлению;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11) изоляцию в карантинном стационаре лиц, контактировавших с больным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-19, при отсутствии условий изоляции на дому;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12) дистанционное медицинское наблюдение за потенциальными контактными (обзвон, при возможности видеообзвон);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13) лабораторное обследование на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 согласно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31" w:name="SUB1007493301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continent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-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com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=39556118"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=10"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parent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ru-RU"/>
        </w:rPr>
        <w:t>приложению 10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31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настоящему постановлению;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14) организацию безопасного отбора материала от больных с подозрением на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 для лабораторного обследования согласно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32" w:name="SUB1007493301_2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continent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-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com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=39556118"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=10"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parent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ru-RU"/>
        </w:rPr>
        <w:t>приложению 1</w:t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kk-KZ"/>
        </w:rPr>
        <w:t>0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32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15) соблюдения требований противоэпидемического режима в инфекционных, карантинных, провизорных и иных медицинских организациях;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16) исключения пересечения потока контактных из различных рейсов, домашних очагов, контактных по месту работы (учёбы) в провизорных, карантинных и инфекционных стационарах;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17) при необходимости оформление листов времен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ой нетрудоспособности (больничный лист) без посещения медицинских организаций для лиц, находящихся в карантине на дому;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18) организацию онлайн-выдачи или доставки рецептов на дом пациентам в рамках бесплатного амбулаторного лекарственного обеспечения;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19) перевод планового приема врачей ПМСП и плановых консультаций врачей амбулаторно-поликлинических организаций в формат дистанционных услуг по телефону или при помощи видеозвонка;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20)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при необходимости принятие решения по отмене/ограничению плановых медицинских услуг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(плановая госпитализация, профилактические осмотры, скрининги, реабилитация);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21) сократить часы приема в организациях ПМСП с 09.00 до 16.00;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22) оповещение население о сокращении рабочего дня ПМСП и о проведении консультации врачей и медицинских сестер по телефону через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Skype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Zoom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другие приложения (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Telegram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’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App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WeChat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пр.);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23) приостановить деятельность дневных стационаров, отделений реабилитации, школ для пациентов с хроническими заболеваниями, курсов подготовки к родам и других кабинетов, подразумевающих скопление людей;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24) увеличение количества бригад неотложной медицинской помощи амбулаторно-поликлинических организаций;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25) потребность организаций здравоохранения в лекарственных средствах и медицинских изделиях, необходимых для лечения пациентов с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26) функционирование всех медицинских организаций по принципу инфекционного стационара с делением на чистую и грязную зоны согласно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33" w:name="SUB1007493299_2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continent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-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com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=39556118"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=21"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parent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ru-RU"/>
        </w:rPr>
        <w:t>приложению 21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33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настоящего Постановления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27) введение карантина в стационарных организациях здравоохранения;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28) инфекционную безопасность медицинского персонала согласно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34" w:name="SUB1007493302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continent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-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com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=39556118"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=11"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parent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ru-RU"/>
        </w:rPr>
        <w:t>приложению 1</w:t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kk-KZ"/>
        </w:rPr>
        <w:t>1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34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настоящему постановлению;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29) приостановление проведения профилактических прививок до особого распоряжения, за исключением профилактических прививок: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новорожденным в организациях родовспоможения (БЦЖ и ВГВ);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населению, проживающему и работающему в природных очагах инфекционных заболеваний (весенне-летний клещевой энцефалит, сибирская язва, туляремия, чума);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лицам, подвергшимся укусу или ослюнению любым животным (бешенство);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лицам, получившим травмы, ранения с нарушением целостности кожных покровов и слизистых (столбняк);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контактным в очагах инфекции по эпидемиологическим показаниям;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30) закрепить за каждым </w:t>
      </w:r>
      <w:proofErr w:type="gramStart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блок-постом</w:t>
      </w:r>
      <w:proofErr w:type="gramEnd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средних медицинских работников с учётом круглосуточного графика работы;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31) в организациях, осуществляющих деятельность в сфере патологоанатомической службы, судебно-медицинской экспертизе при вскрытии трупов (аутопсии) соблюдение противоэпидемических мер - использование средств индивидуальной защиты, с дальнейшим контролем за состоянием здоровья сотрудников, включая измерение температуры тела при выходе на работу, без самоизоляции;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32) организацию во всех организациях здравоохранения шлюзов с обеспечением тепловизорами для измерения температуры тела всего потока пациентов;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33) выделение во всех организациях здравоохранения помещений и обеспечение оснащения для проведения экспресс тестирования на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COVID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- 19;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34) обеспечение бригады скорой медицинской помощи оснащением </w:t>
      </w:r>
      <w:proofErr w:type="gramStart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экспресс</w:t>
      </w:r>
      <w:proofErr w:type="gramEnd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- тестирования на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COVID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- 19;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35) в приемном покое многопрофил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ь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ных больниц распределение ежедневного потока пациентов отдельно по хирургическому и терапевтическому профилям;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36) непрерывное обучение диспетчеров станции скорой медицинской помощи по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COVID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дистанционному триажу по чек - листу, правилам эпидемиологической и биологической безопасности, выполнению стандартизованных операционных процедур (СОП), использованию чек - листа осмотра больного с подозрением на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COVID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- 19;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35" w:name="SUB1100"/>
      <w:bookmarkEnd w:id="35"/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1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Руководителям Департамента на транспорте, территориальных департаментов Комитета контроля качества безопасности товаров и услуг обеспечить: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1) исполнение порядка назначения вида карантина для лиц, имевших повышенный риск заражения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-19, согласно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36" w:name="SUB1007493295_2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continent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-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com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=39556118"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=5"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parent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ru-RU"/>
        </w:rPr>
        <w:t>приложению 5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36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настоящему постановлению;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2) контроль за проведением изоляции контактных, а также соблюдением противоэпидемического режима в условиях карантина;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3) уведомление под роспись контактных, находящихся на домашнем карантине, а также лиц, проживающих совместно с ними, о необходимости соблюдения Правил изоляции на дому (домашний карантин) согласно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37" w:name="SUB1007493300_2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continent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-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com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=39556118"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=9"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parent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ru-RU"/>
        </w:rPr>
        <w:t>приложению 9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37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настоящему постановлению;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4) эпидемиологическое расследование каждого случая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 с определением круга контактных (близкие, потенциальные контакты), оценку соответствия жилища требованиям для организации домашнего карантина и объема противоэпидемических мероприятий, в течение 24 часов, а также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анкетирование лиц с подтвержденным (вероятным) диагнозом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 и контактных согласно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38" w:name="SUB1007493303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continent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-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com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=39556118"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=12"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parent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ru-RU"/>
        </w:rPr>
        <w:t>приложениям 1</w:t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kk-KZ"/>
        </w:rPr>
        <w:t>2</w:t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</w:rPr>
        <w:t> </w:t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ru-RU"/>
        </w:rPr>
        <w:t>и 1</w:t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kk-KZ"/>
        </w:rPr>
        <w:t>3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38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настоящему постановлению;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5) предоставление информации о каждом новом случае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 в Республиканское государственное предприятие на праве хозяйственного ведения «Национальный центр общественного здравоохранения МЗ РК» (далее - НЦОЗ) в течение 12 часов с момента получения лабораторного подтверждения;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6) контроль за соблюдением противоэпидемического режима в инфекционных, провизорных, карантинных стационарах и иных организациях здравоохранения;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7) информирование населения о текущей эпидемиологической ситуации по распространению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 и принимаемых мерах в регионах;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8) ежедневный мониторинг и представление в НЦОЗ информации за прошедшие сутки до 02-00 часов следующего дня о лицах, пересекающих границу РК, с разбивкой по гражданам РК, общему количеству иностранных граждан, с раздельным учетом иностранных граждан, прибывших из стран неблагополучных по заболеваемости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9) при выявлении подтвержденных случаев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-19 среди личного состава (в т.ч. гражданский персонал) Министерства обороны Республики Казахстан, Министерства внутренних дел Республики Казахстан, Комитета национальной безопасности (в т.ч. Пограничной службы КНБ) и Службы государственной охраны Республики Казахстан, уведомлять в течение 2-х часов </w:t>
      </w:r>
      <w:proofErr w:type="gramStart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подразделения</w:t>
      </w:r>
      <w:proofErr w:type="gramEnd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осуществляющие деятельность в сфере санитарно-эпидемиологического благополучия населения указанных ведомств;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39" w:name="SUB1200"/>
      <w:bookmarkEnd w:id="39"/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2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Руководителям территориальных департаментов Комитета контроля качества безопасности товаров и услуг обеспечить: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1) контроль за работой объектов водоснабжения с принятием необходимых мер по обеспечению населения питьевой водой гарантированного качества;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2)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санитарно-эпидемиологический мониторинг качества воды, подаваемой населению, без принятия административных мер;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3) надзор за продуктовыми магазинами и организациями общественного питания, осуществляющими доставку еды, в рамках контроля за соблюдением режима карантина.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40" w:name="SUB1300"/>
      <w:bookmarkEnd w:id="40"/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3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Руководителям управлений здравоохранения областей, городов Алматы, Нур-Султан, Шымкент, территориальных департаментов Комитета контроля качества безопасности товаров и услуг: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1)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привлечь организации образования и науки Министерства здравоохранения Республики Казахстан (медицинские ВУЗы, медицинские колледжи, национальные, научные центры) к оказанию помощи в мероприятиях по локализации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proofErr w:type="gramStart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сопроводительном документе</w:t>
      </w:r>
      <w:proofErr w:type="gramEnd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направляемом в филиал НЦЭ для лабораторного исследования на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 указывать цель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обраще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 (самообращение, завоз, профилактические обследование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(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скрининг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)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другое).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41" w:name="SUB1400"/>
      <w:bookmarkEnd w:id="41"/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4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Республиканскому государственному предприятию на праве хозяйственного ведения «Национальный центр общественного здравоохранения МЗ РК» обеспечить: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1) круглосуточный мониторинг эпидемиологической ситуации по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 в странах мира;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2) ежедневное до 19-00 часов представление в Комитет контроля качества и безопасности товаров и услуг, управления здравоохранения и Департаменты контроля качества безопасности товаров и услуг областей, городов Алматы, Нур-Султан, Шымкент перечня стран, неблагополучных по заболеваемости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-19, в разрезе категорий;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3) ежедневное размещение на сайте перечня стран с регистрацией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-19 и информации об эпидемиологической ситуации по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 по республике;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4) предоставление в Министерство здравоохранения и Комитет контроля качества безопасности товаров и услуг еженедельно по пятницам обновленного прогноза развития эпидемиологической ситуации в РК, ежедневно каждые 3 часа - информации по выявлению и мониторингу контактных лиц с больным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 (близкий и потенциальный контакт);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5) мониторинг количества лиц, пересекающих границу РК, подтвержденных случаев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 и контактных лиц с информированием о каждом зарегистрированном случае в течение часа Министра здравоохранения и Комитет контроля качества и безопасности товаров, и предоставление данных мониторинга ежедневно не менее 2-х раз;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6) визуализацию эпидемиологической ситуации на территории республики с указанием «горячих точек» и дислокацию контактных лиц;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7) проведение ретестирования 10% положительных образцов и 5% отрицательных образцов за истекший месяц согласно алгоритму лабораторных исследований;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8) оказание методологической помощи специалистам лабораторий филиала Республиканского государственного предприятия на праве хозяйственного ведения «Национальный центр экспертизы»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(далее - НЦЭ) по методам диагностики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 в соответствии с международными рекомендациями (ВОЗ,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CDC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9) круглосуточную работу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Call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-центра по номеру 8 (7172)768043;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10) регулярное взаимодействие со Всемирной организацией здравоохранения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(24 часа 7 дней в неделю)</w:t>
      </w:r>
      <w:r w:rsidRPr="00701C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через контактный пункт ВОЗ.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42" w:name="SUB1500"/>
      <w:bookmarkEnd w:id="42"/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5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Республиканскому государственному предприятию на праве хозяйственного ведения «Национальный центр экспертизы» обеспечить: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1) лабораторное обследование больных и контактных на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-19, а также иных лиц, определяемых Главным государственным санитарным врачом соответствующей территории в следующей приоритетности: 1 - больные с подозрением на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-19, 2 - контактные с больным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-19, 3 - лица, прибывшие из-за рубежа в Республику Казахстан авиарейсами, 4 - иные лица;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дезинфекционную</w:t>
      </w:r>
      <w:proofErr w:type="spellEnd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обработку</w:t>
      </w:r>
      <w:proofErr w:type="spellEnd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очагов</w:t>
      </w:r>
      <w:proofErr w:type="spellEnd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COVID-19;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3) неснижаемый запас расходных лабораторных материалов, расходных материалов для забора образцов от больных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-19, тест-систем, диагностикумов для проведения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полимеразно-цепной реакции, вирусологических исследований, молекулярно-генетического исследования;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4) в случае подозрения на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-19 методологическую помощь специалистам лабораторий по методам диагностики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 в соответствии с рекомендациями ВОЗ;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5) в случае регистрации больного с подозрением на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-19 соблюдение порядка, предусмотренного действующими нормативными правовыми актами при заборе и транспортировке материала от больных с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-19, проведении дезинфекционных мероприятий в очагах больных с подозрением на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6) сотрудников СИЗ в достаточном количестве в соответствии с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43" w:name="SUB1007493282_2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HYPERLINK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continent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-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online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com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Document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doc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=39556118"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l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sub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id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>=2" \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 "_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instrText>parent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701CC6">
        <w:rPr>
          <w:rFonts w:ascii="Tahoma" w:eastAsia="Times New Roman" w:hAnsi="Tahoma" w:cs="Tahoma"/>
          <w:color w:val="000080"/>
          <w:sz w:val="24"/>
          <w:szCs w:val="24"/>
          <w:u w:val="single"/>
          <w:lang w:val="ru-RU"/>
        </w:rPr>
        <w:t>приложением №2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43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настоящего постановления;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7) образцы материала для исследования на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 принимать с сопроводительным документом, где указана цель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обраще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ния (самообращение, завоз, профилактические обследование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(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скрининг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)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другое).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44" w:name="SUB1600"/>
      <w:bookmarkEnd w:id="44"/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6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Республиканским государственным предприятиям на праве хозяйственного ведения «Национальный центр общественного здравоохранения» (далее - НЦОЗ), «Национальный научный центр особо опасных инфекций имени М. Айкимбаева» (далее - ННЦООИ)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обеспечить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готовность Центральной референс-лаборатории к приему проб для проведения исследований на 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-19.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45" w:name="SUB1700"/>
      <w:bookmarkEnd w:id="45"/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7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Руководителям департаментов полиции областей, городов Алматы, Нур-Султан, Шымкент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оказать содействие в поиске контактных, их изоляции в провизорном и карантинном стационаре, а также охране провизорных и карантинных стационаров.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46" w:name="SUB1800"/>
      <w:bookmarkEnd w:id="46"/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8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Руководителям международных аэропортов областей, городов Нур-Султан, Алматы и Шымкента обеспечить: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1) заключительную дезинфекцию воздушных судов после прибытия из-за рубежа, в том числе обслуживающего наземного оборудования и транспорта;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2) текущую профилактическую дезинфекцию воздушных судов после каждого регулярного и чартерного рейсов;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3) текущую профилактическую дезинфекцию всех помещений терминалов аэропорта, задействованных в высадке и посадке пассажиров регулярных и чартерных рейсов.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47" w:name="SUB1900"/>
      <w:bookmarkEnd w:id="47"/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19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Акционерному обществу «Казпочта»</w:t>
      </w:r>
      <w:r w:rsidRPr="00701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обеспечить оказание услуг населению сотрудниками в одноразовых перчатках и медицинских масках, проведение работы, связанной с контактом с почтовой корреспонденцией (письма, посылки и т.д.), в средствах индивидуальной защиты (халат, медицинская маска, перчатки).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48" w:name="SUB2000"/>
      <w:bookmarkEnd w:id="48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Признать утратившими силу некоторые постановлени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я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Главного государственного санитарного врача Республики Казахстан согласно приложению 2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5 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настоящему постановления.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49" w:name="SUB2100"/>
      <w:bookmarkEnd w:id="49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Контроль за исполнением настоящего постановления оставляю за собой.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50" w:name="SUB2200"/>
      <w:bookmarkEnd w:id="50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Настоящее постановление вступает в силу с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 дня подписания</w:t>
      </w: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701CC6" w:rsidRPr="00701CC6" w:rsidTr="00701CC6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C6" w:rsidRPr="00701CC6" w:rsidRDefault="00701CC6" w:rsidP="00701C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Главный Государственный санитарный врач</w:t>
            </w:r>
          </w:p>
          <w:p w:rsidR="00701CC6" w:rsidRPr="00701CC6" w:rsidRDefault="00701CC6" w:rsidP="00701CC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Республики Казахстан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CC6" w:rsidRPr="00701CC6" w:rsidRDefault="00701CC6" w:rsidP="00701CC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701CC6" w:rsidRPr="00701CC6" w:rsidRDefault="00701CC6" w:rsidP="00701CC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701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Есмагамбетова</w:t>
            </w:r>
            <w:proofErr w:type="spellEnd"/>
          </w:p>
        </w:tc>
      </w:tr>
    </w:tbl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1CC6" w:rsidRPr="00701CC6" w:rsidRDefault="00701CC6" w:rsidP="00701CC6">
      <w:pPr>
        <w:shd w:val="clear" w:color="auto" w:fill="FFFFFF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" w:name="SUB1"/>
      <w:bookmarkEnd w:id="51"/>
      <w:r w:rsidRPr="00701C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4408C" w:rsidRDefault="00701CC6">
      <w:bookmarkStart w:id="52" w:name="_GoBack"/>
      <w:bookmarkEnd w:id="52"/>
    </w:p>
    <w:sectPr w:rsidR="0014408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61"/>
    <w:rsid w:val="00597B61"/>
    <w:rsid w:val="00701CC6"/>
    <w:rsid w:val="00A22340"/>
    <w:rsid w:val="00A9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5DE0D-F187-4237-B119-94D085E8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701CC6"/>
  </w:style>
  <w:style w:type="paragraph" w:styleId="a3">
    <w:name w:val="List Paragraph"/>
    <w:basedOn w:val="a"/>
    <w:uiPriority w:val="34"/>
    <w:qFormat/>
    <w:rsid w:val="0070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2">
    <w:name w:val="j12"/>
    <w:basedOn w:val="a"/>
    <w:rsid w:val="0070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701CC6"/>
  </w:style>
  <w:style w:type="character" w:styleId="a4">
    <w:name w:val="Hyperlink"/>
    <w:basedOn w:val="a0"/>
    <w:uiPriority w:val="99"/>
    <w:semiHidden/>
    <w:unhideWhenUsed/>
    <w:rsid w:val="00701CC6"/>
    <w:rPr>
      <w:color w:val="0000FF"/>
      <w:u w:val="single"/>
    </w:rPr>
  </w:style>
  <w:style w:type="character" w:customStyle="1" w:styleId="j21">
    <w:name w:val="j21"/>
    <w:basedOn w:val="a0"/>
    <w:rsid w:val="00701CC6"/>
  </w:style>
  <w:style w:type="character" w:customStyle="1" w:styleId="s2">
    <w:name w:val="s2"/>
    <w:basedOn w:val="a0"/>
    <w:rsid w:val="00701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6117</Words>
  <Characters>34871</Characters>
  <Application>Microsoft Office Word</Application>
  <DocSecurity>0</DocSecurity>
  <Lines>290</Lines>
  <Paragraphs>81</Paragraphs>
  <ScaleCrop>false</ScaleCrop>
  <Company/>
  <LinksUpToDate>false</LinksUpToDate>
  <CharactersWithSpaces>40907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Канцелярия</cp:lastModifiedBy>
  <cp:revision>2</cp:revision>
  <dcterms:created xsi:type="dcterms:W3CDTF">2020-05-19T09:53:00Z</dcterms:created>
  <dcterms:modified xsi:type="dcterms:W3CDTF">2020-05-19T09:53:00Z</dcterms:modified>
</cp:coreProperties>
</file>